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50155479" w14:textId="4D189532" w:rsidR="007912C0" w:rsidRDefault="005E0BB8" w:rsidP="007912C0">
      <w:r w:rsidRPr="005E0BB8">
        <w:rPr>
          <w:rFonts w:ascii="Roboto Slab" w:eastAsiaTheme="majorEastAsia" w:hAnsi="Roboto Slab" w:cstheme="majorBidi"/>
          <w:b/>
          <w:color w:val="006747" w:themeColor="accent3"/>
          <w:sz w:val="36"/>
          <w:szCs w:val="32"/>
        </w:rPr>
        <w:t>Q</w:t>
      </w:r>
      <w:r w:rsidR="00983798">
        <w:rPr>
          <w:rFonts w:ascii="Roboto Slab" w:eastAsiaTheme="majorEastAsia" w:hAnsi="Roboto Slab" w:cstheme="majorBidi"/>
          <w:b/>
          <w:color w:val="006747" w:themeColor="accent3"/>
          <w:sz w:val="36"/>
          <w:szCs w:val="32"/>
        </w:rPr>
        <w:t>13</w:t>
      </w:r>
      <w:r w:rsidRPr="005E0BB8">
        <w:rPr>
          <w:rFonts w:ascii="Roboto Slab" w:eastAsiaTheme="majorEastAsia" w:hAnsi="Roboto Slab" w:cstheme="majorBidi"/>
          <w:b/>
          <w:color w:val="006747" w:themeColor="accent3"/>
          <w:sz w:val="36"/>
          <w:szCs w:val="32"/>
        </w:rPr>
        <w:t xml:space="preserve"> </w:t>
      </w:r>
      <w:r w:rsidR="00983798" w:rsidRPr="00983798">
        <w:rPr>
          <w:rFonts w:ascii="Roboto Slab" w:eastAsiaTheme="majorEastAsia" w:hAnsi="Roboto Slab" w:cstheme="majorBidi"/>
          <w:b/>
          <w:color w:val="006747" w:themeColor="accent3"/>
          <w:sz w:val="36"/>
          <w:szCs w:val="32"/>
        </w:rPr>
        <w:t xml:space="preserve">How are you going to protect student paramedics supernumerary hours, this is the third person who has been cancelled with me and the students </w:t>
      </w:r>
      <w:proofErr w:type="gramStart"/>
      <w:r w:rsidR="00983798" w:rsidRPr="00983798">
        <w:rPr>
          <w:rFonts w:ascii="Roboto Slab" w:eastAsiaTheme="majorEastAsia" w:hAnsi="Roboto Slab" w:cstheme="majorBidi"/>
          <w:b/>
          <w:color w:val="006747" w:themeColor="accent3"/>
          <w:sz w:val="36"/>
          <w:szCs w:val="32"/>
        </w:rPr>
        <w:t>aren’t</w:t>
      </w:r>
      <w:proofErr w:type="gramEnd"/>
      <w:r w:rsidR="00983798" w:rsidRPr="00983798">
        <w:rPr>
          <w:rFonts w:ascii="Roboto Slab" w:eastAsiaTheme="majorEastAsia" w:hAnsi="Roboto Slab" w:cstheme="majorBidi"/>
          <w:b/>
          <w:color w:val="006747" w:themeColor="accent3"/>
          <w:sz w:val="36"/>
          <w:szCs w:val="32"/>
        </w:rPr>
        <w:t xml:space="preserve"> getting their hours?</w:t>
      </w:r>
    </w:p>
    <w:p w14:paraId="4EA6DA5B" w14:textId="77777777" w:rsidR="00983798" w:rsidRDefault="00983798" w:rsidP="00983798"/>
    <w:p w14:paraId="09C2056E" w14:textId="43207149" w:rsidR="00983798" w:rsidRDefault="00983798" w:rsidP="00983798">
      <w:proofErr w:type="gramStart"/>
      <w:r>
        <w:t>It’s</w:t>
      </w:r>
      <w:proofErr w:type="gramEnd"/>
      <w:r>
        <w:t xml:space="preserve"> about balance and, again risk assessment, and in terms of early warning and understanding we have had to make some difficult decisions at REAP 3 and that includes replanning and reprofiling a number of things, including supernumerary hours. In balance, we know this kicking the can down the road in other words saving the problem up for further down the line. I </w:t>
      </w:r>
      <w:proofErr w:type="gramStart"/>
      <w:r>
        <w:t>don’t</w:t>
      </w:r>
      <w:proofErr w:type="gramEnd"/>
      <w:r>
        <w:t xml:space="preserve"> want people to be adversely affected while we balance that, so my dilemma as always is, how do we do it. The conversation around practice hours, training team and where do we need to go is then around how do we balance that with the risk of absolutely everything we have to do to support and achieve where we need to get to. </w:t>
      </w:r>
    </w:p>
    <w:p w14:paraId="7356F798" w14:textId="77777777" w:rsidR="00983798" w:rsidRDefault="00983798" w:rsidP="00983798"/>
    <w:p w14:paraId="6102E9B0" w14:textId="6A65699E" w:rsidR="00983798" w:rsidRDefault="00983798" w:rsidP="00983798">
      <w:r>
        <w:t xml:space="preserve">From my point of view, </w:t>
      </w:r>
      <w:proofErr w:type="gramStart"/>
      <w:r>
        <w:t>we’ve</w:t>
      </w:r>
      <w:proofErr w:type="gramEnd"/>
      <w:r>
        <w:t xml:space="preserve"> clocked it, it’s just about that sensitivity of how we are able to do that as well. So, thanks for the question. A bit of reassurance from me that we will look at it and monitor it as well and if people are </w:t>
      </w:r>
      <w:proofErr w:type="gramStart"/>
      <w:r>
        <w:t>really worried</w:t>
      </w:r>
      <w:proofErr w:type="gramEnd"/>
      <w:r>
        <w:t>, saying ‘look I’m running out of time to get my hours’ then please have that conversation with your manager as well and we will look at whether, practically, there are things we can do if perhaps it isn’t quite as visible, let’s at least have the conversation as well.</w:t>
      </w:r>
    </w:p>
    <w:sectPr w:rsidR="009837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7912C0"/>
    <w:rsid w:val="0090153F"/>
    <w:rsid w:val="00930296"/>
    <w:rsid w:val="00983798"/>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2021-06-21T15:15:00Z</dcterms:created>
  <dcterms:modified xsi:type="dcterms:W3CDTF">2021-06-21T15:15:00Z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