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7B588042" w:rsidR="002D3441" w:rsidRDefault="005E0BB8">
      <w:r w:rsidRPr="005E0BB8">
        <w:rPr>
          <w:rFonts w:ascii="Roboto Slab" w:eastAsiaTheme="majorEastAsia" w:hAnsi="Roboto Slab" w:cstheme="majorBidi"/>
          <w:b/>
          <w:color w:val="006747" w:themeColor="accent3"/>
          <w:sz w:val="36"/>
          <w:szCs w:val="32"/>
        </w:rPr>
        <w:t>Q</w:t>
      </w:r>
      <w:r w:rsidR="00FC0950">
        <w:rPr>
          <w:rFonts w:ascii="Roboto Slab" w:eastAsiaTheme="majorEastAsia" w:hAnsi="Roboto Slab" w:cstheme="majorBidi"/>
          <w:b/>
          <w:color w:val="006747" w:themeColor="accent3"/>
          <w:sz w:val="36"/>
          <w:szCs w:val="32"/>
        </w:rPr>
        <w:t>2</w:t>
      </w:r>
      <w:r w:rsidRPr="005E0BB8">
        <w:rPr>
          <w:rFonts w:ascii="Roboto Slab" w:eastAsiaTheme="majorEastAsia" w:hAnsi="Roboto Slab" w:cstheme="majorBidi"/>
          <w:b/>
          <w:color w:val="006747" w:themeColor="accent3"/>
          <w:sz w:val="36"/>
          <w:szCs w:val="32"/>
        </w:rPr>
        <w:t xml:space="preserve"> </w:t>
      </w:r>
      <w:r w:rsidR="00FC0950" w:rsidRPr="00FC0950">
        <w:rPr>
          <w:rFonts w:ascii="Roboto Slab" w:eastAsiaTheme="majorEastAsia" w:hAnsi="Roboto Slab" w:cstheme="majorBidi"/>
          <w:b/>
          <w:color w:val="006747" w:themeColor="accent3"/>
          <w:sz w:val="36"/>
          <w:szCs w:val="32"/>
        </w:rPr>
        <w:t>What is the future of the Cromer and North Walsham RRVs - happy to contact my MP if it helps</w:t>
      </w:r>
      <w:r w:rsidR="00FC0950">
        <w:rPr>
          <w:rFonts w:ascii="Roboto Slab" w:eastAsiaTheme="majorEastAsia" w:hAnsi="Roboto Slab" w:cstheme="majorBidi"/>
          <w:b/>
          <w:color w:val="006747" w:themeColor="accent3"/>
          <w:sz w:val="36"/>
          <w:szCs w:val="32"/>
        </w:rPr>
        <w:t>.</w:t>
      </w:r>
    </w:p>
    <w:p w14:paraId="560E71DA" w14:textId="0332A8BE" w:rsidR="005E0BB8" w:rsidRDefault="005E0BB8"/>
    <w:p w14:paraId="4727FEB1" w14:textId="0D3D5EA3" w:rsidR="00FC0950" w:rsidRDefault="00FC0950" w:rsidP="00FC0950">
      <w:r>
        <w:t xml:space="preserve">This comes back down to resourcing; it comes back down to </w:t>
      </w:r>
      <w:proofErr w:type="gramStart"/>
      <w:r>
        <w:t>funding</w:t>
      </w:r>
      <w:proofErr w:type="gramEnd"/>
      <w:r>
        <w:t xml:space="preserve"> and it comes back down to the risk assessment. Conversations are ongoing with commissioners around that. </w:t>
      </w:r>
      <w:proofErr w:type="gramStart"/>
      <w:r>
        <w:t>In reality we</w:t>
      </w:r>
      <w:proofErr w:type="gramEnd"/>
      <w:r>
        <w:t xml:space="preserve"> have put on additional response cars in order to support and assist. If you ask me today </w:t>
      </w:r>
      <w:proofErr w:type="gramStart"/>
      <w:r>
        <w:t>what’s</w:t>
      </w:r>
      <w:proofErr w:type="gramEnd"/>
      <w:r>
        <w:t xml:space="preserve"> the funding allowing us to do, it probably allows us to have risks to consider a Cromer / North Walsham car completely, but those conversations haven’t concluded to its entity. </w:t>
      </w:r>
    </w:p>
    <w:p w14:paraId="06645408" w14:textId="77777777" w:rsidR="00FC0950" w:rsidRDefault="00FC0950" w:rsidP="00FC0950"/>
    <w:p w14:paraId="64629727" w14:textId="51F86EF4" w:rsidR="00FC0950" w:rsidRDefault="00FC0950" w:rsidP="00FC0950">
      <w:r>
        <w:t xml:space="preserve">We are developing the urgent care strategy now </w:t>
      </w:r>
      <w:proofErr w:type="spellStart"/>
      <w:r>
        <w:t>its</w:t>
      </w:r>
      <w:proofErr w:type="spellEnd"/>
      <w:r>
        <w:t xml:space="preserve"> very close to being signed off. That will require is to have a different way of working, a different appetite, but also about making these models work and so for me, </w:t>
      </w:r>
      <w:proofErr w:type="gramStart"/>
      <w:r>
        <w:t>actually probably</w:t>
      </w:r>
      <w:proofErr w:type="gramEnd"/>
      <w:r>
        <w:t xml:space="preserve"> what I have observed is, using the current triage software of MPDS can make it harder to identify the calls because of the categories our calls end up in. If you want more category 2’s technical guidance says you </w:t>
      </w:r>
      <w:proofErr w:type="spellStart"/>
      <w:r>
        <w:t>can not</w:t>
      </w:r>
      <w:proofErr w:type="spellEnd"/>
      <w:r>
        <w:t xml:space="preserve"> delay dispatch, you </w:t>
      </w:r>
      <w:proofErr w:type="gramStart"/>
      <w:r>
        <w:t>have to</w:t>
      </w:r>
      <w:proofErr w:type="gramEnd"/>
      <w:r>
        <w:t xml:space="preserve"> dispatch, therefore the opportunity to rapidly re triage isn’t always there. </w:t>
      </w:r>
    </w:p>
    <w:p w14:paraId="42C55B62" w14:textId="77777777" w:rsidR="00FC0950" w:rsidRDefault="00FC0950" w:rsidP="00FC0950"/>
    <w:p w14:paraId="354D9E9E" w14:textId="77777777" w:rsidR="00FC0950" w:rsidRDefault="00FC0950" w:rsidP="00FC0950">
      <w:r>
        <w:t xml:space="preserve">I guess the car discussion, the specialist paramedic advance practitioner discussion, the ambulance and then the triage are the ones that we are working through </w:t>
      </w:r>
      <w:proofErr w:type="gramStart"/>
      <w:r>
        <w:t>at the moment</w:t>
      </w:r>
      <w:proofErr w:type="gramEnd"/>
      <w:r>
        <w:t xml:space="preserve">, but that’s the approach. </w:t>
      </w:r>
    </w:p>
    <w:p w14:paraId="49802DC1" w14:textId="77777777" w:rsidR="005E0BB8" w:rsidRDefault="005E0BB8"/>
    <w:sectPr w:rsidR="005E0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715941"/>
    <w:rsid w:val="008A5D39"/>
    <w:rsid w:val="0090153F"/>
    <w:rsid w:val="00930296"/>
    <w:rsid w:val="00A0699C"/>
    <w:rsid w:val="00AF234D"/>
    <w:rsid w:val="00DE0C3B"/>
    <w:rsid w:val="00EE790E"/>
    <w:rsid w:val="00FC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2021-06-21T16:08:00Z</dcterms:created>
  <dcterms:modified xsi:type="dcterms:W3CDTF">2021-06-21T16:08:00Z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