
<file path=[Content_Types].xml><?xml version="1.0" encoding="utf-8"?>
<Types xmlns="http://schemas.openxmlformats.org/package/2006/content-types">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CA012" w14:textId="77777777" w:rsidR="00EC4326" w:rsidRPr="00EC4326" w:rsidRDefault="00EC4326" w:rsidP="00EC4326">
      <w:pPr>
        <w:pStyle w:val="NormalWeb"/>
        <w:shd w:val="clear" w:color="auto" w:fill="FFFFFF"/>
        <w:spacing w:before="0" w:beforeAutospacing="0" w:after="300" w:afterAutospacing="0" w:line="312" w:lineRule="atLeast"/>
        <w:rPr>
          <w:rFonts w:ascii="Arial" w:hAnsi="Arial" w:cs="Arial"/>
          <w:color w:val="231F20"/>
        </w:rPr>
      </w:pPr>
      <w:r w:rsidRPr="00EC4326">
        <w:rPr>
          <w:rStyle w:val="Strong"/>
          <w:rFonts w:ascii="Arial" w:hAnsi="Arial" w:cs="Arial"/>
          <w:color w:val="006747"/>
        </w:rPr>
        <w:t>East of England Ambulance Service NHS Trust Charitable Funds</w:t>
      </w:r>
    </w:p>
    <w:p w14:paraId="1EA5A3B0" w14:textId="77777777" w:rsidR="00EC4326" w:rsidRPr="00EC4326" w:rsidRDefault="00EC4326" w:rsidP="00EC4326">
      <w:pPr>
        <w:pStyle w:val="NormalWeb"/>
        <w:shd w:val="clear" w:color="auto" w:fill="FFFFFF"/>
        <w:spacing w:before="0" w:beforeAutospacing="0" w:after="300" w:afterAutospacing="0" w:line="312" w:lineRule="atLeast"/>
        <w:rPr>
          <w:rFonts w:ascii="Arial" w:hAnsi="Arial" w:cs="Arial"/>
          <w:color w:val="231F20"/>
          <w:sz w:val="22"/>
          <w:szCs w:val="22"/>
        </w:rPr>
      </w:pPr>
      <w:r w:rsidRPr="00EC4326">
        <w:rPr>
          <w:rFonts w:ascii="Arial" w:hAnsi="Arial" w:cs="Arial"/>
          <w:color w:val="231F20"/>
          <w:sz w:val="22"/>
          <w:szCs w:val="22"/>
        </w:rPr>
        <w:t>The East of England Ambulance Service NHS Trust Charitable Funds operates for the benefit of patients, staff, and the health of the population, in support of the Trust’s values and strategic goals.  The work of the charity is envisioned to be beyond that ordinarily afforded by the NHS.</w:t>
      </w:r>
    </w:p>
    <w:p w14:paraId="538565E9" w14:textId="77777777" w:rsidR="00EC4326" w:rsidRPr="00EC4326" w:rsidRDefault="00EC4326" w:rsidP="00EC4326">
      <w:pPr>
        <w:pStyle w:val="NormalWeb"/>
        <w:shd w:val="clear" w:color="auto" w:fill="FFFFFF"/>
        <w:spacing w:before="0" w:beforeAutospacing="0" w:after="300" w:afterAutospacing="0" w:line="312" w:lineRule="atLeast"/>
        <w:rPr>
          <w:rFonts w:ascii="Arial" w:hAnsi="Arial" w:cs="Arial"/>
          <w:color w:val="231F20"/>
          <w:sz w:val="22"/>
          <w:szCs w:val="22"/>
        </w:rPr>
      </w:pPr>
      <w:r w:rsidRPr="00EC4326">
        <w:rPr>
          <w:rFonts w:ascii="Arial" w:hAnsi="Arial" w:cs="Arial"/>
          <w:color w:val="231F20"/>
          <w:sz w:val="22"/>
          <w:szCs w:val="22"/>
        </w:rPr>
        <w:t xml:space="preserve">All funds have an assigned gatekeeper, responsible for the fund accounts and whose authorisation must be obtained </w:t>
      </w:r>
      <w:proofErr w:type="gramStart"/>
      <w:r w:rsidRPr="00EC4326">
        <w:rPr>
          <w:rFonts w:ascii="Arial" w:hAnsi="Arial" w:cs="Arial"/>
          <w:color w:val="231F20"/>
          <w:sz w:val="22"/>
          <w:szCs w:val="22"/>
        </w:rPr>
        <w:t>in order to</w:t>
      </w:r>
      <w:proofErr w:type="gramEnd"/>
      <w:r w:rsidRPr="00EC4326">
        <w:rPr>
          <w:rFonts w:ascii="Arial" w:hAnsi="Arial" w:cs="Arial"/>
          <w:color w:val="231F20"/>
          <w:sz w:val="22"/>
          <w:szCs w:val="22"/>
        </w:rPr>
        <w:t xml:space="preserve"> withdraw any funds from the account.</w:t>
      </w:r>
    </w:p>
    <w:p w14:paraId="3FA386B8" w14:textId="77777777" w:rsidR="00EC4326" w:rsidRPr="00EC4326" w:rsidRDefault="00EC4326" w:rsidP="00EC4326">
      <w:pPr>
        <w:pStyle w:val="NormalWeb"/>
        <w:shd w:val="clear" w:color="auto" w:fill="FFFFFF"/>
        <w:spacing w:before="0" w:beforeAutospacing="0" w:after="300" w:afterAutospacing="0" w:line="312" w:lineRule="atLeast"/>
        <w:rPr>
          <w:rFonts w:ascii="Arial" w:hAnsi="Arial" w:cs="Arial"/>
          <w:color w:val="231F20"/>
          <w:sz w:val="22"/>
          <w:szCs w:val="22"/>
        </w:rPr>
      </w:pPr>
      <w:r w:rsidRPr="00EC4326">
        <w:rPr>
          <w:rFonts w:ascii="Arial" w:hAnsi="Arial" w:cs="Arial"/>
          <w:color w:val="231F20"/>
          <w:sz w:val="22"/>
          <w:szCs w:val="22"/>
        </w:rPr>
        <w:t>Any expenditure requests should relate to one or more of the following criteria:</w:t>
      </w:r>
    </w:p>
    <w:p w14:paraId="7F7409F8" w14:textId="77777777" w:rsidR="00EC4326" w:rsidRPr="00EC4326" w:rsidRDefault="00EC4326" w:rsidP="00EC4326">
      <w:pPr>
        <w:numPr>
          <w:ilvl w:val="0"/>
          <w:numId w:val="1"/>
        </w:numPr>
        <w:shd w:val="clear" w:color="auto" w:fill="FFFFFF"/>
        <w:spacing w:before="30" w:after="30" w:line="312" w:lineRule="atLeast"/>
        <w:ind w:left="870"/>
        <w:rPr>
          <w:rFonts w:ascii="Arial" w:hAnsi="Arial" w:cs="Arial"/>
          <w:color w:val="231F20"/>
          <w:sz w:val="22"/>
          <w:szCs w:val="22"/>
        </w:rPr>
      </w:pPr>
      <w:r w:rsidRPr="00EC4326">
        <w:rPr>
          <w:rFonts w:ascii="Arial" w:hAnsi="Arial" w:cs="Arial"/>
          <w:color w:val="231F20"/>
          <w:sz w:val="22"/>
          <w:szCs w:val="22"/>
        </w:rPr>
        <w:t>the health of the population</w:t>
      </w:r>
    </w:p>
    <w:p w14:paraId="21AF7A17" w14:textId="77777777" w:rsidR="00EC4326" w:rsidRPr="00EC4326" w:rsidRDefault="00EC4326" w:rsidP="00EC4326">
      <w:pPr>
        <w:numPr>
          <w:ilvl w:val="0"/>
          <w:numId w:val="1"/>
        </w:numPr>
        <w:shd w:val="clear" w:color="auto" w:fill="FFFFFF"/>
        <w:spacing w:before="30" w:after="30" w:line="312" w:lineRule="atLeast"/>
        <w:ind w:left="870"/>
        <w:rPr>
          <w:rFonts w:ascii="Arial" w:hAnsi="Arial" w:cs="Arial"/>
          <w:color w:val="231F20"/>
          <w:sz w:val="22"/>
          <w:szCs w:val="22"/>
        </w:rPr>
      </w:pPr>
      <w:r w:rsidRPr="00EC4326">
        <w:rPr>
          <w:rFonts w:ascii="Arial" w:hAnsi="Arial" w:cs="Arial"/>
          <w:color w:val="231F20"/>
          <w:sz w:val="22"/>
          <w:szCs w:val="22"/>
        </w:rPr>
        <w:t>the benefit of patients</w:t>
      </w:r>
    </w:p>
    <w:p w14:paraId="63EB75BB" w14:textId="77777777" w:rsidR="00EC4326" w:rsidRPr="00EC4326" w:rsidRDefault="00EC4326" w:rsidP="00EC4326">
      <w:pPr>
        <w:numPr>
          <w:ilvl w:val="0"/>
          <w:numId w:val="1"/>
        </w:numPr>
        <w:shd w:val="clear" w:color="auto" w:fill="FFFFFF"/>
        <w:spacing w:before="30" w:after="30" w:line="312" w:lineRule="atLeast"/>
        <w:ind w:left="870"/>
        <w:rPr>
          <w:rFonts w:ascii="Arial" w:hAnsi="Arial" w:cs="Arial"/>
          <w:color w:val="231F20"/>
          <w:sz w:val="22"/>
          <w:szCs w:val="22"/>
        </w:rPr>
      </w:pPr>
      <w:r w:rsidRPr="00EC4326">
        <w:rPr>
          <w:rFonts w:ascii="Arial" w:hAnsi="Arial" w:cs="Arial"/>
          <w:color w:val="231F20"/>
          <w:sz w:val="22"/>
          <w:szCs w:val="22"/>
        </w:rPr>
        <w:t>the benefit of staff</w:t>
      </w:r>
    </w:p>
    <w:p w14:paraId="5B107BAC" w14:textId="77777777" w:rsidR="00EC4326" w:rsidRPr="00EC4326" w:rsidRDefault="00EC4326" w:rsidP="00EC4326">
      <w:pPr>
        <w:numPr>
          <w:ilvl w:val="0"/>
          <w:numId w:val="1"/>
        </w:numPr>
        <w:shd w:val="clear" w:color="auto" w:fill="FFFFFF"/>
        <w:spacing w:before="30" w:after="30" w:line="312" w:lineRule="atLeast"/>
        <w:ind w:left="870"/>
        <w:rPr>
          <w:rFonts w:ascii="Arial" w:hAnsi="Arial" w:cs="Arial"/>
          <w:color w:val="231F20"/>
          <w:sz w:val="22"/>
          <w:szCs w:val="22"/>
        </w:rPr>
      </w:pPr>
      <w:r w:rsidRPr="00EC4326">
        <w:rPr>
          <w:rFonts w:ascii="Arial" w:hAnsi="Arial" w:cs="Arial"/>
          <w:color w:val="231F20"/>
          <w:sz w:val="22"/>
          <w:szCs w:val="22"/>
        </w:rPr>
        <w:t>the Trust’s core values</w:t>
      </w:r>
    </w:p>
    <w:p w14:paraId="22654F2D" w14:textId="77777777" w:rsidR="00EC4326" w:rsidRPr="00EC4326" w:rsidRDefault="00EC4326" w:rsidP="00EC4326">
      <w:pPr>
        <w:numPr>
          <w:ilvl w:val="0"/>
          <w:numId w:val="1"/>
        </w:numPr>
        <w:shd w:val="clear" w:color="auto" w:fill="FFFFFF"/>
        <w:spacing w:before="30" w:after="30" w:line="312" w:lineRule="atLeast"/>
        <w:ind w:left="870"/>
        <w:rPr>
          <w:rFonts w:ascii="Arial" w:hAnsi="Arial" w:cs="Arial"/>
          <w:color w:val="231F20"/>
          <w:sz w:val="22"/>
          <w:szCs w:val="22"/>
        </w:rPr>
      </w:pPr>
      <w:r w:rsidRPr="00EC4326">
        <w:rPr>
          <w:rFonts w:ascii="Arial" w:hAnsi="Arial" w:cs="Arial"/>
          <w:color w:val="231F20"/>
          <w:sz w:val="22"/>
          <w:szCs w:val="22"/>
        </w:rPr>
        <w:t>the Trust’s strategic goals</w:t>
      </w:r>
    </w:p>
    <w:p w14:paraId="239B3516" w14:textId="77777777" w:rsidR="00EC4326" w:rsidRPr="00EC4326" w:rsidRDefault="00EC4326" w:rsidP="00EC4326">
      <w:pPr>
        <w:shd w:val="clear" w:color="auto" w:fill="FFFFFF"/>
        <w:spacing w:before="30" w:after="30" w:line="312" w:lineRule="atLeast"/>
        <w:ind w:left="870"/>
        <w:rPr>
          <w:rFonts w:ascii="Arial" w:hAnsi="Arial" w:cs="Arial"/>
          <w:color w:val="231F20"/>
          <w:sz w:val="22"/>
          <w:szCs w:val="22"/>
        </w:rPr>
      </w:pPr>
    </w:p>
    <w:p w14:paraId="14504843" w14:textId="77777777" w:rsidR="00EC4326" w:rsidRPr="00EC4326" w:rsidRDefault="00EC4326" w:rsidP="00EC4326">
      <w:pPr>
        <w:pStyle w:val="NormalWeb"/>
        <w:shd w:val="clear" w:color="auto" w:fill="FFFFFF"/>
        <w:spacing w:before="0" w:beforeAutospacing="0" w:after="300" w:afterAutospacing="0" w:line="312" w:lineRule="atLeast"/>
        <w:rPr>
          <w:rFonts w:ascii="Arial" w:hAnsi="Arial" w:cs="Arial"/>
          <w:color w:val="231F20"/>
          <w:sz w:val="22"/>
          <w:szCs w:val="22"/>
        </w:rPr>
      </w:pPr>
      <w:r w:rsidRPr="00EC4326">
        <w:rPr>
          <w:rFonts w:ascii="Arial" w:hAnsi="Arial" w:cs="Arial"/>
          <w:color w:val="231F20"/>
          <w:sz w:val="22"/>
          <w:szCs w:val="22"/>
        </w:rPr>
        <w:t>Example expenditure activities include the equipping and supporting of the Community First Responder groups across the EEAST region. EEAST staff and volunteers benefit from enhancements to welfare and amenities, including the provision of training equipment and materials, care packages, station break room equipment and outdoor space furniture.</w:t>
      </w:r>
    </w:p>
    <w:p w14:paraId="66F0FFD0" w14:textId="77777777" w:rsidR="00EC4326" w:rsidRPr="00EC4326" w:rsidRDefault="00EC4326" w:rsidP="00EC4326">
      <w:pPr>
        <w:pStyle w:val="NormalWeb"/>
        <w:shd w:val="clear" w:color="auto" w:fill="FFFFFF"/>
        <w:spacing w:before="0" w:beforeAutospacing="0" w:after="300" w:afterAutospacing="0" w:line="312" w:lineRule="atLeast"/>
        <w:rPr>
          <w:rFonts w:ascii="Arial" w:hAnsi="Arial" w:cs="Arial"/>
          <w:color w:val="231F20"/>
        </w:rPr>
      </w:pPr>
      <w:r w:rsidRPr="00EC4326">
        <w:rPr>
          <w:rStyle w:val="Strong"/>
          <w:rFonts w:ascii="Arial" w:hAnsi="Arial" w:cs="Arial"/>
          <w:color w:val="006747"/>
        </w:rPr>
        <w:t>How to access funds?</w:t>
      </w:r>
    </w:p>
    <w:p w14:paraId="4692C7B9" w14:textId="77777777" w:rsidR="00EC4326" w:rsidRPr="00EC4326" w:rsidRDefault="00EC4326" w:rsidP="00EC4326">
      <w:pPr>
        <w:pStyle w:val="NormalWeb"/>
        <w:shd w:val="clear" w:color="auto" w:fill="FFFFFF"/>
        <w:spacing w:before="0" w:beforeAutospacing="0" w:after="300" w:afterAutospacing="0" w:line="312" w:lineRule="atLeast"/>
        <w:rPr>
          <w:rFonts w:ascii="Arial" w:hAnsi="Arial" w:cs="Arial"/>
          <w:color w:val="231F20"/>
          <w:sz w:val="22"/>
          <w:szCs w:val="22"/>
        </w:rPr>
      </w:pPr>
      <w:r w:rsidRPr="00EC4326">
        <w:rPr>
          <w:rFonts w:ascii="Arial" w:hAnsi="Arial" w:cs="Arial"/>
          <w:color w:val="231F20"/>
          <w:sz w:val="22"/>
          <w:szCs w:val="22"/>
        </w:rPr>
        <w:t>To utilise station funds:</w:t>
      </w:r>
    </w:p>
    <w:p w14:paraId="0804D309" w14:textId="77777777" w:rsidR="00EC4326" w:rsidRPr="00EC4326" w:rsidRDefault="00EC4326" w:rsidP="00EC4326">
      <w:pPr>
        <w:pStyle w:val="NormalWeb"/>
        <w:shd w:val="clear" w:color="auto" w:fill="FFFFFF"/>
        <w:spacing w:before="0" w:beforeAutospacing="0" w:after="300" w:afterAutospacing="0" w:line="312" w:lineRule="atLeast"/>
        <w:rPr>
          <w:rFonts w:ascii="Arial" w:eastAsiaTheme="minorHAnsi" w:hAnsi="Arial" w:cs="Arial"/>
          <w:color w:val="231F20"/>
          <w:sz w:val="22"/>
          <w:szCs w:val="22"/>
          <w:lang w:eastAsia="en-US"/>
        </w:rPr>
      </w:pPr>
      <w:r w:rsidRPr="00EC4326">
        <w:rPr>
          <w:rFonts w:ascii="Arial" w:hAnsi="Arial" w:cs="Arial"/>
          <w:color w:val="231F20"/>
          <w:sz w:val="22"/>
          <w:szCs w:val="22"/>
        </w:rPr>
        <w:t xml:space="preserve">Any </w:t>
      </w:r>
      <w:r w:rsidRPr="00EC4326">
        <w:rPr>
          <w:rFonts w:ascii="Arial" w:eastAsiaTheme="minorHAnsi" w:hAnsi="Arial" w:cs="Arial"/>
          <w:color w:val="231F20"/>
          <w:sz w:val="22"/>
          <w:szCs w:val="22"/>
          <w:lang w:eastAsia="en-US"/>
        </w:rPr>
        <w:t xml:space="preserve">EEAST colleague within the station may submit a request to the Gatekeeper. </w:t>
      </w:r>
    </w:p>
    <w:p w14:paraId="3C20B70B" w14:textId="77777777" w:rsidR="00EC4326" w:rsidRPr="00EC4326" w:rsidRDefault="00EC4326" w:rsidP="00EC4326">
      <w:pPr>
        <w:pStyle w:val="ListParagraph"/>
        <w:numPr>
          <w:ilvl w:val="0"/>
          <w:numId w:val="4"/>
        </w:numPr>
        <w:rPr>
          <w:rFonts w:ascii="Arial" w:hAnsi="Arial" w:cs="Arial"/>
        </w:rPr>
      </w:pPr>
      <w:r w:rsidRPr="00EC4326">
        <w:rPr>
          <w:rFonts w:ascii="Arial" w:hAnsi="Arial" w:cs="Arial"/>
        </w:rPr>
        <w:t xml:space="preserve">Any requests need to be submitted using the Charitable Funds Expenditure Form [Appendix 1]. A full written explanation of the request, costs and supplier details including all supporting documentation, such as links to websites, quotations etc, with relevant Manager email support to Gatekeeper. </w:t>
      </w:r>
    </w:p>
    <w:p w14:paraId="4E1AF25E" w14:textId="77777777" w:rsidR="00EC4326" w:rsidRPr="00EC4326" w:rsidRDefault="00EC4326" w:rsidP="00EC4326">
      <w:pPr>
        <w:ind w:left="720"/>
        <w:rPr>
          <w:rFonts w:ascii="Arial" w:hAnsi="Arial" w:cs="Arial"/>
          <w:sz w:val="22"/>
          <w:szCs w:val="22"/>
        </w:rPr>
      </w:pPr>
      <w:r w:rsidRPr="00EC4326">
        <w:rPr>
          <w:rFonts w:ascii="Arial" w:hAnsi="Arial" w:cs="Arial"/>
          <w:sz w:val="22"/>
          <w:szCs w:val="22"/>
        </w:rPr>
        <w:t>It is recommended to obtain staff / volunteers feedback from those who use the station, to ensure their engagement with the initial project and for any future upkeep of items purchased.</w:t>
      </w:r>
    </w:p>
    <w:p w14:paraId="7AD0E406" w14:textId="77777777" w:rsidR="00EC4326" w:rsidRPr="00EC4326" w:rsidRDefault="00EC4326" w:rsidP="00EC4326">
      <w:pPr>
        <w:pStyle w:val="ListParagraph"/>
        <w:spacing w:after="0" w:line="240" w:lineRule="auto"/>
        <w:ind w:left="1440"/>
        <w:rPr>
          <w:rFonts w:ascii="Arial" w:hAnsi="Arial" w:cs="Arial"/>
          <w:color w:val="231F20"/>
        </w:rPr>
      </w:pPr>
    </w:p>
    <w:p w14:paraId="3AC8BF41" w14:textId="77777777" w:rsidR="00EC4326" w:rsidRPr="00EC4326" w:rsidRDefault="00EC4326" w:rsidP="00EC4326">
      <w:pPr>
        <w:numPr>
          <w:ilvl w:val="0"/>
          <w:numId w:val="2"/>
        </w:numPr>
        <w:shd w:val="clear" w:color="auto" w:fill="FFFFFF"/>
        <w:spacing w:after="150" w:line="312" w:lineRule="atLeast"/>
        <w:rPr>
          <w:rFonts w:ascii="Arial" w:hAnsi="Arial" w:cs="Arial"/>
          <w:color w:val="231F20"/>
          <w:sz w:val="22"/>
          <w:szCs w:val="22"/>
        </w:rPr>
      </w:pPr>
      <w:r w:rsidRPr="00EC4326">
        <w:rPr>
          <w:rFonts w:ascii="Arial" w:hAnsi="Arial" w:cs="Arial"/>
          <w:color w:val="231F20"/>
          <w:sz w:val="22"/>
          <w:szCs w:val="22"/>
        </w:rPr>
        <w:t>The Gatekeeper to authorise the request – Gatekeeper will be your General Manager.</w:t>
      </w:r>
    </w:p>
    <w:p w14:paraId="425DEADE" w14:textId="77777777" w:rsidR="00EC4326" w:rsidRPr="00EC4326" w:rsidRDefault="00EC4326" w:rsidP="00EC4326">
      <w:pPr>
        <w:numPr>
          <w:ilvl w:val="0"/>
          <w:numId w:val="2"/>
        </w:numPr>
        <w:shd w:val="clear" w:color="auto" w:fill="FFFFFF"/>
        <w:spacing w:after="150" w:line="312" w:lineRule="atLeast"/>
        <w:rPr>
          <w:rFonts w:ascii="Arial" w:hAnsi="Arial" w:cs="Arial"/>
          <w:color w:val="231F20"/>
          <w:sz w:val="22"/>
          <w:szCs w:val="22"/>
        </w:rPr>
      </w:pPr>
      <w:r w:rsidRPr="00EC4326">
        <w:rPr>
          <w:rFonts w:ascii="Arial" w:hAnsi="Arial" w:cs="Arial"/>
          <w:color w:val="231F20"/>
          <w:sz w:val="22"/>
          <w:szCs w:val="22"/>
        </w:rPr>
        <w:t xml:space="preserve">Gatekeeper is responsible for ensuring all any requests conform to IPC, health &amp; safety requirements, have estate’s support etc. Also, where applicable, an individual must be identified to lead / carry out the project. </w:t>
      </w:r>
    </w:p>
    <w:p w14:paraId="280820B7" w14:textId="77777777" w:rsidR="00EC4326" w:rsidRPr="00EC4326" w:rsidRDefault="00EC4326" w:rsidP="00EC4326">
      <w:pPr>
        <w:numPr>
          <w:ilvl w:val="0"/>
          <w:numId w:val="2"/>
        </w:numPr>
        <w:shd w:val="clear" w:color="auto" w:fill="FFFFFF"/>
        <w:spacing w:after="150" w:line="312" w:lineRule="atLeast"/>
        <w:rPr>
          <w:rFonts w:ascii="Arial" w:hAnsi="Arial" w:cs="Arial"/>
          <w:color w:val="231F20"/>
          <w:sz w:val="22"/>
          <w:szCs w:val="22"/>
        </w:rPr>
      </w:pPr>
      <w:r w:rsidRPr="00EC4326">
        <w:rPr>
          <w:rFonts w:ascii="Arial" w:hAnsi="Arial" w:cs="Arial"/>
          <w:color w:val="231F20"/>
          <w:sz w:val="22"/>
          <w:szCs w:val="22"/>
        </w:rPr>
        <w:lastRenderedPageBreak/>
        <w:t xml:space="preserve">Gatekeeper to email the above to </w:t>
      </w:r>
      <w:hyperlink r:id="rId10" w:history="1">
        <w:r w:rsidRPr="00EC4326">
          <w:rPr>
            <w:rStyle w:val="Hyperlink"/>
            <w:rFonts w:ascii="Arial" w:hAnsi="Arial" w:cs="Arial"/>
            <w:sz w:val="22"/>
            <w:szCs w:val="22"/>
          </w:rPr>
          <w:t>charitablefunds@eastamb.nhs.uk</w:t>
        </w:r>
      </w:hyperlink>
      <w:r w:rsidRPr="00EC4326">
        <w:rPr>
          <w:rFonts w:ascii="Arial" w:hAnsi="Arial" w:cs="Arial"/>
          <w:color w:val="231F20"/>
          <w:sz w:val="22"/>
          <w:szCs w:val="22"/>
        </w:rPr>
        <w:t xml:space="preserve"> </w:t>
      </w:r>
    </w:p>
    <w:p w14:paraId="5ADBCCB1" w14:textId="77777777" w:rsidR="00EC4326" w:rsidRPr="00EC4326" w:rsidRDefault="00EC4326" w:rsidP="00EC4326">
      <w:pPr>
        <w:shd w:val="clear" w:color="auto" w:fill="FFFFFF"/>
        <w:spacing w:after="150" w:line="312" w:lineRule="atLeast"/>
        <w:ind w:left="360"/>
        <w:rPr>
          <w:rFonts w:ascii="Arial" w:hAnsi="Arial" w:cs="Arial"/>
          <w:color w:val="231F20"/>
          <w:sz w:val="22"/>
          <w:szCs w:val="22"/>
        </w:rPr>
      </w:pPr>
    </w:p>
    <w:p w14:paraId="3D4895B1" w14:textId="77777777" w:rsidR="00EC4326" w:rsidRPr="00EC4326" w:rsidRDefault="00EC4326" w:rsidP="00EC4326">
      <w:pPr>
        <w:pStyle w:val="NormalWeb"/>
        <w:shd w:val="clear" w:color="auto" w:fill="FFFFFF"/>
        <w:spacing w:before="0" w:beforeAutospacing="0" w:after="300" w:afterAutospacing="0" w:line="312" w:lineRule="atLeast"/>
        <w:rPr>
          <w:rFonts w:ascii="Arial" w:hAnsi="Arial" w:cs="Arial"/>
          <w:color w:val="231F20"/>
          <w:sz w:val="22"/>
          <w:szCs w:val="22"/>
        </w:rPr>
      </w:pPr>
      <w:r w:rsidRPr="00EC4326">
        <w:rPr>
          <w:rFonts w:ascii="Arial" w:hAnsi="Arial" w:cs="Arial"/>
          <w:color w:val="231F20"/>
          <w:sz w:val="22"/>
          <w:szCs w:val="22"/>
        </w:rPr>
        <w:t xml:space="preserve">Then all the above details will be coordinated by the Charitable Funds Team through authorisation in line with the Scheme of Delegation. Once approval is received, the charity will be able to fulfil the proposed request. </w:t>
      </w:r>
    </w:p>
    <w:p w14:paraId="24A376A7" w14:textId="77777777" w:rsidR="00EC4326" w:rsidRPr="00EC4326" w:rsidRDefault="00EC4326" w:rsidP="00EC4326">
      <w:pPr>
        <w:pStyle w:val="NormalWeb"/>
        <w:shd w:val="clear" w:color="auto" w:fill="FFFFFF"/>
        <w:spacing w:before="0" w:beforeAutospacing="0" w:after="300" w:afterAutospacing="0" w:line="312" w:lineRule="atLeast"/>
        <w:rPr>
          <w:rFonts w:ascii="Arial" w:hAnsi="Arial" w:cs="Arial"/>
          <w:color w:val="231F20"/>
          <w:sz w:val="22"/>
          <w:szCs w:val="22"/>
        </w:rPr>
      </w:pPr>
      <w:r w:rsidRPr="00EC4326">
        <w:rPr>
          <w:rFonts w:ascii="Arial" w:hAnsi="Arial" w:cs="Arial"/>
          <w:color w:val="231F20"/>
          <w:sz w:val="22"/>
          <w:szCs w:val="22"/>
        </w:rPr>
        <w:t>Where the use of station funds is not plausible, there may be the option to use the charity general fund, however this would need the detailed proposal and costs to be reviewed by the Director of Finance &amp; Commissioning as fund gatekeeper. This would be coordinated by the Charitable Funds Team.</w:t>
      </w:r>
    </w:p>
    <w:p w14:paraId="2E0BA5DB" w14:textId="77777777" w:rsidR="00EC4326" w:rsidRPr="00EC4326" w:rsidRDefault="00EC4326" w:rsidP="00EC4326">
      <w:pPr>
        <w:pStyle w:val="NormalWeb"/>
        <w:shd w:val="clear" w:color="auto" w:fill="FFFFFF"/>
        <w:spacing w:before="0" w:beforeAutospacing="0" w:after="300" w:afterAutospacing="0" w:line="312" w:lineRule="atLeast"/>
        <w:rPr>
          <w:rFonts w:ascii="Arial" w:hAnsi="Arial" w:cs="Arial"/>
          <w:b/>
          <w:bCs/>
          <w:color w:val="231F20"/>
          <w:sz w:val="22"/>
          <w:szCs w:val="22"/>
        </w:rPr>
      </w:pPr>
      <w:r w:rsidRPr="00EC4326">
        <w:rPr>
          <w:rFonts w:ascii="Arial" w:hAnsi="Arial" w:cs="Arial"/>
          <w:b/>
          <w:bCs/>
          <w:color w:val="231F20"/>
          <w:sz w:val="22"/>
          <w:szCs w:val="22"/>
        </w:rPr>
        <w:t>To utilise General funds:</w:t>
      </w:r>
    </w:p>
    <w:p w14:paraId="0FE69D73" w14:textId="77777777" w:rsidR="00EC4326" w:rsidRPr="00EC4326" w:rsidRDefault="00EC4326" w:rsidP="00EC4326">
      <w:pPr>
        <w:numPr>
          <w:ilvl w:val="0"/>
          <w:numId w:val="3"/>
        </w:numPr>
        <w:shd w:val="clear" w:color="auto" w:fill="FFFFFF"/>
        <w:spacing w:after="150" w:line="312" w:lineRule="atLeast"/>
        <w:rPr>
          <w:rFonts w:ascii="Arial" w:hAnsi="Arial" w:cs="Arial"/>
          <w:color w:val="231F20"/>
          <w:sz w:val="22"/>
          <w:szCs w:val="22"/>
        </w:rPr>
      </w:pPr>
      <w:r w:rsidRPr="00EC4326">
        <w:rPr>
          <w:rFonts w:ascii="Arial" w:hAnsi="Arial" w:cs="Arial"/>
          <w:sz w:val="22"/>
          <w:szCs w:val="22"/>
        </w:rPr>
        <w:t>Any requests need to be submitted using the Charitable Funds Expenditure Form [Appendix 1]. Complete with a</w:t>
      </w:r>
      <w:r w:rsidRPr="00EC4326">
        <w:rPr>
          <w:rFonts w:ascii="Arial" w:hAnsi="Arial" w:cs="Arial"/>
          <w:color w:val="231F20"/>
          <w:sz w:val="22"/>
          <w:szCs w:val="22"/>
        </w:rPr>
        <w:t xml:space="preserve"> full written explanation of the request, costs and supplier details including all supporting documentation, such as links to websites, quotations etc, with relevant Manager email support.</w:t>
      </w:r>
    </w:p>
    <w:p w14:paraId="1D3304EB" w14:textId="77777777" w:rsidR="00EC4326" w:rsidRPr="00EC4326" w:rsidRDefault="00EC4326" w:rsidP="00EC4326">
      <w:pPr>
        <w:numPr>
          <w:ilvl w:val="0"/>
          <w:numId w:val="3"/>
        </w:numPr>
        <w:shd w:val="clear" w:color="auto" w:fill="FFFFFF"/>
        <w:spacing w:after="150" w:line="312" w:lineRule="atLeast"/>
        <w:rPr>
          <w:rFonts w:ascii="Arial" w:hAnsi="Arial" w:cs="Arial"/>
          <w:color w:val="231F20"/>
          <w:sz w:val="22"/>
          <w:szCs w:val="22"/>
        </w:rPr>
      </w:pPr>
      <w:r w:rsidRPr="00EC4326">
        <w:rPr>
          <w:rFonts w:ascii="Arial" w:hAnsi="Arial" w:cs="Arial"/>
          <w:color w:val="231F20"/>
          <w:sz w:val="22"/>
          <w:szCs w:val="22"/>
        </w:rPr>
        <w:t>Email the above to </w:t>
      </w:r>
      <w:hyperlink r:id="rId11" w:history="1">
        <w:r w:rsidRPr="00EC4326">
          <w:rPr>
            <w:rStyle w:val="Hyperlink"/>
            <w:rFonts w:ascii="Arial" w:hAnsi="Arial" w:cs="Arial"/>
            <w:color w:val="5B3A9E"/>
            <w:sz w:val="22"/>
            <w:szCs w:val="22"/>
          </w:rPr>
          <w:t>charitablefunds@eastamb.nhs.uk</w:t>
        </w:r>
      </w:hyperlink>
    </w:p>
    <w:p w14:paraId="4950716E" w14:textId="77777777" w:rsidR="00EC4326" w:rsidRPr="00EC4326" w:rsidRDefault="00EC4326" w:rsidP="00EC4326">
      <w:pPr>
        <w:pStyle w:val="NormalWeb"/>
        <w:shd w:val="clear" w:color="auto" w:fill="FFFFFF"/>
        <w:spacing w:before="0" w:beforeAutospacing="0" w:after="300" w:afterAutospacing="0" w:line="312" w:lineRule="atLeast"/>
        <w:rPr>
          <w:rFonts w:ascii="Arial" w:hAnsi="Arial" w:cs="Arial"/>
          <w:color w:val="231F20"/>
          <w:sz w:val="22"/>
          <w:szCs w:val="22"/>
        </w:rPr>
      </w:pPr>
      <w:r w:rsidRPr="00EC4326">
        <w:rPr>
          <w:rFonts w:ascii="Arial" w:hAnsi="Arial" w:cs="Arial"/>
          <w:color w:val="231F20"/>
          <w:sz w:val="22"/>
          <w:szCs w:val="22"/>
        </w:rPr>
        <w:t>The request would be reviewed by the Director of Finance &amp; Commissioning as Gatekeeper.</w:t>
      </w:r>
    </w:p>
    <w:p w14:paraId="2E1C5C6F" w14:textId="77777777" w:rsidR="00EC4326" w:rsidRPr="00EC4326" w:rsidRDefault="00EC4326" w:rsidP="00EC4326">
      <w:pPr>
        <w:pStyle w:val="NormalWeb"/>
        <w:shd w:val="clear" w:color="auto" w:fill="FFFFFF"/>
        <w:spacing w:before="0" w:beforeAutospacing="0" w:after="300" w:afterAutospacing="0" w:line="312" w:lineRule="atLeast"/>
        <w:rPr>
          <w:rFonts w:ascii="Arial" w:hAnsi="Arial" w:cs="Arial"/>
          <w:color w:val="231F20"/>
          <w:sz w:val="22"/>
          <w:szCs w:val="22"/>
        </w:rPr>
      </w:pPr>
      <w:r w:rsidRPr="00EC4326">
        <w:rPr>
          <w:rFonts w:ascii="Arial" w:hAnsi="Arial" w:cs="Arial"/>
          <w:color w:val="231F20"/>
          <w:sz w:val="22"/>
          <w:szCs w:val="22"/>
        </w:rPr>
        <w:t>Then all the above details will be coordinated by the Charitable Funds Team through authorisation in line with the Scheme of Delegation. Once approval is received, the charity will be able to fulfil the proposed request. </w:t>
      </w:r>
    </w:p>
    <w:p w14:paraId="1112CF24" w14:textId="77777777" w:rsidR="00EC4326" w:rsidRPr="00EC4326" w:rsidRDefault="00EC4326" w:rsidP="00EC4326">
      <w:pPr>
        <w:pStyle w:val="NormalWeb"/>
        <w:shd w:val="clear" w:color="auto" w:fill="FFFFFF"/>
        <w:spacing w:before="0" w:beforeAutospacing="0" w:after="300" w:afterAutospacing="0" w:line="312" w:lineRule="atLeast"/>
        <w:rPr>
          <w:rStyle w:val="Strong"/>
          <w:rFonts w:ascii="Arial" w:hAnsi="Arial" w:cs="Arial"/>
          <w:color w:val="231F20"/>
          <w:sz w:val="22"/>
          <w:szCs w:val="22"/>
        </w:rPr>
      </w:pPr>
      <w:r w:rsidRPr="00EC4326">
        <w:rPr>
          <w:rStyle w:val="Strong"/>
          <w:rFonts w:ascii="Arial" w:hAnsi="Arial" w:cs="Arial"/>
          <w:color w:val="231F20"/>
          <w:sz w:val="22"/>
          <w:szCs w:val="22"/>
        </w:rPr>
        <w:t xml:space="preserve">Please note full authorisation must be obtained for all charitable funds expenditure before any commitment is made. </w:t>
      </w:r>
    </w:p>
    <w:p w14:paraId="19A15021" w14:textId="77777777" w:rsidR="00EC4326" w:rsidRPr="00EC4326" w:rsidRDefault="00EC4326" w:rsidP="00EC4326">
      <w:pPr>
        <w:pStyle w:val="NormalWeb"/>
        <w:shd w:val="clear" w:color="auto" w:fill="FFFFFF"/>
        <w:spacing w:before="0" w:beforeAutospacing="0" w:after="300" w:afterAutospacing="0" w:line="312" w:lineRule="atLeast"/>
        <w:rPr>
          <w:rFonts w:ascii="Arial" w:hAnsi="Arial" w:cs="Arial"/>
          <w:color w:val="231F20"/>
        </w:rPr>
      </w:pPr>
      <w:r w:rsidRPr="00EC4326">
        <w:rPr>
          <w:rStyle w:val="Strong"/>
          <w:rFonts w:ascii="Arial" w:hAnsi="Arial" w:cs="Arial"/>
          <w:color w:val="006747"/>
        </w:rPr>
        <w:t>Fundraising</w:t>
      </w:r>
    </w:p>
    <w:p w14:paraId="5C8BB05E" w14:textId="77777777" w:rsidR="00EC4326" w:rsidRPr="00EC4326" w:rsidRDefault="00EC4326" w:rsidP="00EC4326">
      <w:pPr>
        <w:pStyle w:val="NormalWeb"/>
        <w:shd w:val="clear" w:color="auto" w:fill="FFFFFF"/>
        <w:spacing w:before="0" w:beforeAutospacing="0" w:after="300" w:afterAutospacing="0" w:line="312" w:lineRule="atLeast"/>
        <w:rPr>
          <w:rFonts w:ascii="Arial" w:hAnsi="Arial" w:cs="Arial"/>
          <w:color w:val="231F20"/>
          <w:sz w:val="22"/>
          <w:szCs w:val="22"/>
        </w:rPr>
      </w:pPr>
      <w:r w:rsidRPr="00EC4326">
        <w:rPr>
          <w:rFonts w:ascii="Arial" w:hAnsi="Arial" w:cs="Arial"/>
          <w:color w:val="231F20"/>
          <w:sz w:val="22"/>
          <w:szCs w:val="22"/>
        </w:rPr>
        <w:t>Fundraising &amp; Sponsorship Fundraising projects should support one or more of the general criteria and the priorities for expenditure (see </w:t>
      </w:r>
      <w:hyperlink r:id="rId12" w:history="1">
        <w:r w:rsidRPr="00EC4326">
          <w:rPr>
            <w:rStyle w:val="Hyperlink"/>
            <w:rFonts w:ascii="Arial" w:hAnsi="Arial" w:cs="Arial"/>
            <w:color w:val="5B3A9E"/>
            <w:sz w:val="22"/>
            <w:szCs w:val="22"/>
          </w:rPr>
          <w:t>Charitable Funds Strategy.pdf</w:t>
        </w:r>
      </w:hyperlink>
      <w:r w:rsidRPr="00EC4326">
        <w:rPr>
          <w:rFonts w:ascii="Arial" w:hAnsi="Arial" w:cs="Arial"/>
          <w:color w:val="231F20"/>
          <w:sz w:val="22"/>
          <w:szCs w:val="22"/>
        </w:rPr>
        <w:t> for details). All fundraising activities, regardless of value, are to be notified to the Trustee, or its delegates, before the activity takes place. Notification should include details of the nature of the fundraising and when it is due to take place.</w:t>
      </w:r>
    </w:p>
    <w:p w14:paraId="75F9F0B2" w14:textId="77777777" w:rsidR="00EC4326" w:rsidRPr="00EC4326" w:rsidRDefault="00EC4326" w:rsidP="00EC4326">
      <w:pPr>
        <w:pStyle w:val="NormalWeb"/>
        <w:shd w:val="clear" w:color="auto" w:fill="FFFFFF"/>
        <w:spacing w:before="0" w:beforeAutospacing="0" w:after="300" w:afterAutospacing="0" w:line="312" w:lineRule="atLeast"/>
        <w:rPr>
          <w:rFonts w:ascii="Arial" w:hAnsi="Arial" w:cs="Arial"/>
          <w:color w:val="231F20"/>
        </w:rPr>
      </w:pPr>
      <w:r w:rsidRPr="00EC4326">
        <w:rPr>
          <w:rStyle w:val="Strong"/>
          <w:rFonts w:ascii="Arial" w:hAnsi="Arial" w:cs="Arial"/>
          <w:color w:val="006747"/>
        </w:rPr>
        <w:t>Donations</w:t>
      </w:r>
    </w:p>
    <w:p w14:paraId="1093C1BF" w14:textId="77777777" w:rsidR="00EC4326" w:rsidRPr="00EC4326" w:rsidRDefault="00EC4326" w:rsidP="00EC4326">
      <w:pPr>
        <w:pStyle w:val="NormalWeb"/>
        <w:shd w:val="clear" w:color="auto" w:fill="FFFFFF"/>
        <w:spacing w:before="0" w:beforeAutospacing="0" w:after="300" w:afterAutospacing="0" w:line="312" w:lineRule="atLeast"/>
        <w:rPr>
          <w:rFonts w:ascii="Arial" w:hAnsi="Arial" w:cs="Arial"/>
          <w:color w:val="231F20"/>
          <w:sz w:val="22"/>
          <w:szCs w:val="22"/>
        </w:rPr>
      </w:pPr>
      <w:r w:rsidRPr="00EC4326">
        <w:rPr>
          <w:rFonts w:ascii="Arial" w:hAnsi="Arial" w:cs="Arial"/>
          <w:color w:val="231F20"/>
          <w:sz w:val="22"/>
          <w:szCs w:val="22"/>
        </w:rPr>
        <w:t>Please refer to </w:t>
      </w:r>
      <w:hyperlink r:id="rId13" w:history="1">
        <w:r w:rsidRPr="00EC4326">
          <w:rPr>
            <w:rStyle w:val="Hyperlink"/>
            <w:rFonts w:ascii="Arial" w:hAnsi="Arial" w:cs="Arial"/>
            <w:color w:val="5B3A9E"/>
            <w:sz w:val="22"/>
            <w:szCs w:val="22"/>
          </w:rPr>
          <w:t>Guidance for receiving gifts or donations (eastamb.nhs.uk)</w:t>
        </w:r>
      </w:hyperlink>
    </w:p>
    <w:p w14:paraId="0F7C7137" w14:textId="09809916" w:rsidR="00EC4326" w:rsidRPr="000534CA" w:rsidRDefault="00EC4326" w:rsidP="00EC4326">
      <w:pPr>
        <w:pStyle w:val="NormalWeb"/>
        <w:shd w:val="clear" w:color="auto" w:fill="FFFFFF"/>
        <w:spacing w:before="0" w:beforeAutospacing="0" w:after="300" w:afterAutospacing="0" w:line="312" w:lineRule="atLeast"/>
        <w:rPr>
          <w:rFonts w:ascii="Arial" w:hAnsi="Arial" w:cs="Arial"/>
          <w:color w:val="231F20"/>
          <w:sz w:val="20"/>
          <w:szCs w:val="20"/>
        </w:rPr>
      </w:pPr>
      <w:r w:rsidRPr="000534CA">
        <w:rPr>
          <w:rFonts w:ascii="Arial" w:hAnsi="Arial" w:cs="Arial"/>
          <w:color w:val="231F20"/>
          <w:sz w:val="20"/>
          <w:szCs w:val="20"/>
        </w:rPr>
        <w:t>For further information please visit </w:t>
      </w:r>
      <w:hyperlink r:id="rId14" w:history="1">
        <w:r w:rsidRPr="000534CA">
          <w:rPr>
            <w:rStyle w:val="Hyperlink"/>
            <w:rFonts w:ascii="Arial" w:hAnsi="Arial" w:cs="Arial"/>
            <w:color w:val="5B3A9E"/>
            <w:sz w:val="20"/>
            <w:szCs w:val="20"/>
          </w:rPr>
          <w:t>Charitable fund</w:t>
        </w:r>
      </w:hyperlink>
      <w:r w:rsidRPr="000534CA">
        <w:rPr>
          <w:rFonts w:ascii="Arial" w:hAnsi="Arial" w:cs="Arial"/>
          <w:color w:val="231F20"/>
          <w:sz w:val="20"/>
          <w:szCs w:val="20"/>
        </w:rPr>
        <w:t xml:space="preserve"> or </w:t>
      </w:r>
      <w:r w:rsidR="000534CA" w:rsidRPr="000534CA">
        <w:rPr>
          <w:rFonts w:ascii="Arial" w:hAnsi="Arial" w:cs="Arial"/>
          <w:color w:val="231F20"/>
          <w:sz w:val="20"/>
          <w:szCs w:val="20"/>
        </w:rPr>
        <w:t>c</w:t>
      </w:r>
      <w:r w:rsidRPr="000534CA">
        <w:rPr>
          <w:rFonts w:ascii="Arial" w:hAnsi="Arial" w:cs="Arial"/>
          <w:color w:val="231F20"/>
          <w:sz w:val="20"/>
          <w:szCs w:val="20"/>
        </w:rPr>
        <w:t>ontact </w:t>
      </w:r>
      <w:hyperlink r:id="rId15" w:history="1">
        <w:r w:rsidRPr="000534CA">
          <w:rPr>
            <w:rStyle w:val="Hyperlink"/>
            <w:rFonts w:ascii="Arial" w:hAnsi="Arial" w:cs="Arial"/>
            <w:color w:val="5B3A9E"/>
            <w:sz w:val="20"/>
            <w:szCs w:val="20"/>
          </w:rPr>
          <w:t>charitablefunds@eastamb.nhs.uk</w:t>
        </w:r>
      </w:hyperlink>
    </w:p>
    <w:p w14:paraId="64F4FC6C" w14:textId="0D12EC9A" w:rsidR="00EC4326" w:rsidRPr="00EC4326" w:rsidRDefault="00EC4326" w:rsidP="00EC4326">
      <w:pPr>
        <w:rPr>
          <w:rStyle w:val="Strong"/>
          <w:rFonts w:ascii="Arial" w:hAnsi="Arial" w:cs="Arial"/>
          <w:color w:val="006747"/>
          <w:sz w:val="22"/>
          <w:szCs w:val="22"/>
        </w:rPr>
      </w:pPr>
      <w:r w:rsidRPr="00EC4326">
        <w:rPr>
          <w:rStyle w:val="Strong"/>
          <w:rFonts w:ascii="Arial" w:hAnsi="Arial" w:cs="Arial"/>
          <w:color w:val="006747"/>
          <w:sz w:val="22"/>
          <w:szCs w:val="22"/>
        </w:rPr>
        <w:lastRenderedPageBreak/>
        <w:t>Appendix 1</w:t>
      </w:r>
    </w:p>
    <w:p w14:paraId="2584B691" w14:textId="77777777" w:rsidR="00EC4326" w:rsidRPr="00EC4326" w:rsidRDefault="00EC4326" w:rsidP="00EC4326">
      <w:pPr>
        <w:rPr>
          <w:rFonts w:ascii="Arial" w:hAnsi="Arial" w:cs="Arial"/>
          <w:sz w:val="22"/>
          <w:szCs w:val="22"/>
        </w:rPr>
      </w:pPr>
    </w:p>
    <w:p w14:paraId="6F5CB1C3" w14:textId="4CDDEB16" w:rsidR="00EC4326" w:rsidRPr="00EC4326" w:rsidRDefault="00EC4326" w:rsidP="00EC4326">
      <w:pPr>
        <w:rPr>
          <w:rFonts w:ascii="Arial" w:hAnsi="Arial" w:cs="Arial"/>
          <w:sz w:val="22"/>
          <w:szCs w:val="22"/>
        </w:rPr>
      </w:pPr>
    </w:p>
    <w:bookmarkStart w:id="0" w:name="_MON_1710754943"/>
    <w:bookmarkEnd w:id="0"/>
    <w:p w14:paraId="7B4D181C" w14:textId="797F1C6A" w:rsidR="002D3441" w:rsidRPr="00EC4326" w:rsidRDefault="00EC4326" w:rsidP="00EC4326">
      <w:pPr>
        <w:rPr>
          <w:rFonts w:ascii="Arial" w:hAnsi="Arial" w:cs="Arial"/>
          <w:sz w:val="22"/>
          <w:szCs w:val="22"/>
        </w:rPr>
      </w:pPr>
      <w:r>
        <w:rPr>
          <w:rFonts w:ascii="Arial" w:hAnsi="Arial" w:cs="Arial"/>
          <w:sz w:val="22"/>
          <w:szCs w:val="22"/>
        </w:rPr>
        <w:object w:dxaOrig="1543" w:dyaOrig="998" w14:anchorId="1C720E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pt" o:ole="">
            <v:imagedata r:id="rId16" o:title=""/>
          </v:shape>
          <o:OLEObject Type="Embed" ProgID="Word.Document.8" ShapeID="_x0000_i1025" DrawAspect="Icon" ObjectID="_1712472311" r:id="rId17">
            <o:FieldCodes>\s</o:FieldCodes>
          </o:OLEObject>
        </w:object>
      </w:r>
    </w:p>
    <w:sectPr w:rsidR="002D3441" w:rsidRPr="00EC4326">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B14C7" w14:textId="77777777" w:rsidR="00930296" w:rsidRDefault="00930296" w:rsidP="00930296">
      <w:r>
        <w:separator/>
      </w:r>
    </w:p>
  </w:endnote>
  <w:endnote w:type="continuationSeparator" w:id="0">
    <w:p w14:paraId="3E363362" w14:textId="77777777" w:rsidR="00930296" w:rsidRDefault="00930296" w:rsidP="00930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w:altName w:val="Cambria"/>
    <w:charset w:val="00"/>
    <w:family w:val="swiss"/>
    <w:pitch w:val="variable"/>
    <w:sig w:usb0="80000027" w:usb1="00000000" w:usb2="00000000" w:usb3="00000000" w:csb0="00000001" w:csb1="00000000"/>
  </w:font>
  <w:font w:name="Roboto Slab">
    <w:altName w:val="Arial"/>
    <w:panose1 w:val="00000000000000000000"/>
    <w:charset w:val="00"/>
    <w:family w:val="auto"/>
    <w:pitch w:val="variable"/>
    <w:sig w:usb0="E00002FF" w:usb1="5000205B" w:usb2="0000002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5470A" w14:textId="36ED5931" w:rsidR="00930296" w:rsidRDefault="00930296">
    <w:pPr>
      <w:pStyle w:val="Footer"/>
    </w:pPr>
    <w:r>
      <w:rPr>
        <w:noProof/>
      </w:rPr>
      <w:drawing>
        <wp:anchor distT="0" distB="0" distL="114300" distR="114300" simplePos="0" relativeHeight="251659264" behindDoc="0" locked="0" layoutInCell="1" allowOverlap="1" wp14:anchorId="42CE6B07" wp14:editId="59FFF2E2">
          <wp:simplePos x="0" y="0"/>
          <wp:positionH relativeFrom="column">
            <wp:posOffset>2711450</wp:posOffset>
          </wp:positionH>
          <wp:positionV relativeFrom="paragraph">
            <wp:posOffset>83185</wp:posOffset>
          </wp:positionV>
          <wp:extent cx="3335655" cy="60706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5655" cy="607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49A933" w14:textId="77777777" w:rsidR="00930296" w:rsidRDefault="00930296">
    <w:pPr>
      <w:pStyle w:val="Footer"/>
    </w:pPr>
  </w:p>
  <w:p w14:paraId="2B22559F" w14:textId="5F7C198F" w:rsidR="00930296" w:rsidRDefault="0093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B43FD" w14:textId="77777777" w:rsidR="00930296" w:rsidRDefault="00930296" w:rsidP="00930296">
      <w:r>
        <w:separator/>
      </w:r>
    </w:p>
  </w:footnote>
  <w:footnote w:type="continuationSeparator" w:id="0">
    <w:p w14:paraId="6BC74A37" w14:textId="77777777" w:rsidR="00930296" w:rsidRDefault="00930296" w:rsidP="009302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533EA" w14:textId="7CAF937A" w:rsidR="00930296" w:rsidRDefault="00930296" w:rsidP="00930296">
    <w:pPr>
      <w:pStyle w:val="Header"/>
      <w:jc w:val="center"/>
    </w:pPr>
    <w:r>
      <w:rPr>
        <w:noProof/>
      </w:rPr>
      <w:drawing>
        <wp:anchor distT="0" distB="0" distL="114300" distR="114300" simplePos="0" relativeHeight="251658240" behindDoc="1" locked="0" layoutInCell="1" allowOverlap="1" wp14:anchorId="23E80325" wp14:editId="3CF07EE1">
          <wp:simplePos x="0" y="0"/>
          <wp:positionH relativeFrom="column">
            <wp:posOffset>3720553</wp:posOffset>
          </wp:positionH>
          <wp:positionV relativeFrom="paragraph">
            <wp:posOffset>-147773</wp:posOffset>
          </wp:positionV>
          <wp:extent cx="2526030" cy="925830"/>
          <wp:effectExtent l="0" t="0" r="7620" b="7620"/>
          <wp:wrapTight wrapText="bothSides">
            <wp:wrapPolygon edited="0">
              <wp:start x="18081" y="0"/>
              <wp:lineTo x="8633" y="1333"/>
              <wp:lineTo x="7982" y="1778"/>
              <wp:lineTo x="7982" y="7111"/>
              <wp:lineTo x="2606" y="8889"/>
              <wp:lineTo x="0" y="11111"/>
              <wp:lineTo x="0" y="20000"/>
              <wp:lineTo x="17267" y="21333"/>
              <wp:lineTo x="20036" y="21333"/>
              <wp:lineTo x="21502" y="16889"/>
              <wp:lineTo x="21502" y="9333"/>
              <wp:lineTo x="21176" y="5333"/>
              <wp:lineTo x="19873" y="889"/>
              <wp:lineTo x="19059" y="0"/>
              <wp:lineTo x="1808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6030" cy="925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74D472" w14:textId="77777777" w:rsidR="00930296" w:rsidRDefault="00930296" w:rsidP="00930296">
    <w:pPr>
      <w:pStyle w:val="Header"/>
      <w:jc w:val="center"/>
    </w:pPr>
  </w:p>
  <w:p w14:paraId="4B0AD225" w14:textId="77777777" w:rsidR="00930296" w:rsidRDefault="00930296" w:rsidP="00930296">
    <w:pPr>
      <w:pStyle w:val="Header"/>
      <w:jc w:val="center"/>
    </w:pPr>
  </w:p>
  <w:p w14:paraId="6266AB92" w14:textId="0D5478EB" w:rsidR="00930296" w:rsidRDefault="00930296" w:rsidP="0093029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3E44"/>
    <w:multiLevelType w:val="hybridMultilevel"/>
    <w:tmpl w:val="C2780E8C"/>
    <w:lvl w:ilvl="0" w:tplc="757EE4C4">
      <w:numFmt w:val="bullet"/>
      <w:lvlText w:val=""/>
      <w:lvlJc w:val="left"/>
      <w:pPr>
        <w:ind w:left="720" w:hanging="360"/>
      </w:pPr>
      <w:rPr>
        <w:rFonts w:ascii="Symbol" w:eastAsiaTheme="minorHAns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458E2"/>
    <w:multiLevelType w:val="multilevel"/>
    <w:tmpl w:val="1A20864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6C7F12"/>
    <w:multiLevelType w:val="multilevel"/>
    <w:tmpl w:val="44E0A65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 w15:restartNumberingAfterBreak="0">
    <w:nsid w:val="410525F9"/>
    <w:multiLevelType w:val="multilevel"/>
    <w:tmpl w:val="DA92CA6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582594954">
    <w:abstractNumId w:val="2"/>
  </w:num>
  <w:num w:numId="2" w16cid:durableId="1187670583">
    <w:abstractNumId w:val="3"/>
  </w:num>
  <w:num w:numId="3" w16cid:durableId="227958147">
    <w:abstractNumId w:val="1"/>
  </w:num>
  <w:num w:numId="4" w16cid:durableId="1349549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296"/>
    <w:rsid w:val="000534CA"/>
    <w:rsid w:val="00216BCF"/>
    <w:rsid w:val="002D3441"/>
    <w:rsid w:val="005E578C"/>
    <w:rsid w:val="006272D6"/>
    <w:rsid w:val="00715941"/>
    <w:rsid w:val="007F4A15"/>
    <w:rsid w:val="0090153F"/>
    <w:rsid w:val="00930296"/>
    <w:rsid w:val="00AF234D"/>
    <w:rsid w:val="00DE0C3B"/>
    <w:rsid w:val="00EC4326"/>
    <w:rsid w:val="00EE79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6160537"/>
  <w15:chartTrackingRefBased/>
  <w15:docId w15:val="{9E0AA89E-C91F-415F-AE7A-C8276EE85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utiger" w:eastAsia="Times New Roman" w:hAnsi="Frutiger" w:cstheme="minorBidi"/>
        <w:sz w:val="28"/>
        <w:szCs w:val="28"/>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34D"/>
    <w:pPr>
      <w:spacing w:after="0" w:line="240" w:lineRule="auto"/>
    </w:pPr>
  </w:style>
  <w:style w:type="paragraph" w:styleId="Heading1">
    <w:name w:val="heading 1"/>
    <w:basedOn w:val="Normal"/>
    <w:link w:val="Heading1Char"/>
    <w:uiPriority w:val="9"/>
    <w:qFormat/>
    <w:rsid w:val="00DE0C3B"/>
    <w:pPr>
      <w:keepNext/>
      <w:keepLines/>
      <w:spacing w:before="240"/>
      <w:outlineLvl w:val="0"/>
    </w:pPr>
    <w:rPr>
      <w:rFonts w:ascii="Roboto Slab" w:eastAsiaTheme="majorEastAsia" w:hAnsi="Roboto Slab" w:cstheme="majorBidi"/>
      <w:b/>
      <w:color w:val="006747" w:themeColor="accent3"/>
      <w:sz w:val="36"/>
      <w:szCs w:val="32"/>
    </w:rPr>
  </w:style>
  <w:style w:type="paragraph" w:styleId="Heading2">
    <w:name w:val="heading 2"/>
    <w:basedOn w:val="Normal"/>
    <w:link w:val="Heading2Char"/>
    <w:uiPriority w:val="9"/>
    <w:unhideWhenUsed/>
    <w:qFormat/>
    <w:rsid w:val="00DE0C3B"/>
    <w:pPr>
      <w:keepNext/>
      <w:keepLines/>
      <w:spacing w:before="40"/>
      <w:outlineLvl w:val="1"/>
    </w:pPr>
    <w:rPr>
      <w:rFonts w:ascii="Roboto Slab" w:eastAsiaTheme="majorEastAsia" w:hAnsi="Roboto Slab" w:cstheme="majorBidi"/>
      <w:b/>
      <w:color w:val="006747" w:themeColor="accent3"/>
      <w:sz w:val="32"/>
      <w:szCs w:val="26"/>
    </w:rPr>
  </w:style>
  <w:style w:type="paragraph" w:styleId="Heading3">
    <w:name w:val="heading 3"/>
    <w:basedOn w:val="Normal"/>
    <w:next w:val="Normal"/>
    <w:link w:val="Heading3Char"/>
    <w:uiPriority w:val="9"/>
    <w:unhideWhenUsed/>
    <w:qFormat/>
    <w:rsid w:val="00DE0C3B"/>
    <w:pPr>
      <w:keepNext/>
      <w:keepLines/>
      <w:spacing w:before="40"/>
      <w:outlineLvl w:val="2"/>
    </w:pPr>
    <w:rPr>
      <w:rFonts w:eastAsiaTheme="majorEastAsia" w:cstheme="majorBidi"/>
      <w:b/>
      <w:color w:val="006747" w:themeColor="accent3"/>
      <w:sz w:val="32"/>
      <w:szCs w:val="24"/>
    </w:rPr>
  </w:style>
  <w:style w:type="paragraph" w:styleId="Heading4">
    <w:name w:val="heading 4"/>
    <w:link w:val="Heading4Char"/>
    <w:uiPriority w:val="9"/>
    <w:semiHidden/>
    <w:unhideWhenUsed/>
    <w:qFormat/>
    <w:rsid w:val="00DE0C3B"/>
    <w:pPr>
      <w:keepNext/>
      <w:keepLines/>
      <w:spacing w:before="40" w:after="0"/>
      <w:outlineLvl w:val="3"/>
    </w:pPr>
    <w:rPr>
      <w:rFonts w:eastAsiaTheme="majorEastAsia" w:cstheme="majorBidi"/>
      <w:b/>
      <w:i/>
      <w:iCs/>
      <w:color w:val="006747" w:themeColor="accent3"/>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EASTQuote">
    <w:name w:val="EEAST Quote"/>
    <w:basedOn w:val="Normal"/>
    <w:next w:val="Quote"/>
    <w:qFormat/>
    <w:rsid w:val="00DE0C3B"/>
    <w:pPr>
      <w:ind w:left="720"/>
    </w:pPr>
    <w:rPr>
      <w:i/>
    </w:rPr>
  </w:style>
  <w:style w:type="paragraph" w:styleId="Quote">
    <w:name w:val="Quote"/>
    <w:basedOn w:val="Normal"/>
    <w:next w:val="Normal"/>
    <w:link w:val="QuoteChar"/>
    <w:uiPriority w:val="29"/>
    <w:rsid w:val="00DE0C3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E0C3B"/>
    <w:rPr>
      <w:rFonts w:ascii="Frutiger" w:hAnsi="Frutiger"/>
      <w:i/>
      <w:iCs/>
      <w:color w:val="404040" w:themeColor="text1" w:themeTint="BF"/>
      <w:sz w:val="28"/>
    </w:rPr>
  </w:style>
  <w:style w:type="paragraph" w:styleId="Footer">
    <w:name w:val="footer"/>
    <w:basedOn w:val="Normal"/>
    <w:link w:val="FooterChar"/>
    <w:uiPriority w:val="99"/>
    <w:unhideWhenUsed/>
    <w:rsid w:val="00DE0C3B"/>
    <w:pPr>
      <w:tabs>
        <w:tab w:val="center" w:pos="4513"/>
        <w:tab w:val="right" w:pos="9026"/>
      </w:tabs>
    </w:pPr>
  </w:style>
  <w:style w:type="character" w:customStyle="1" w:styleId="FooterChar">
    <w:name w:val="Footer Char"/>
    <w:basedOn w:val="DefaultParagraphFont"/>
    <w:link w:val="Footer"/>
    <w:uiPriority w:val="99"/>
    <w:rsid w:val="00DE0C3B"/>
    <w:rPr>
      <w:rFonts w:ascii="Frutiger" w:hAnsi="Frutiger"/>
      <w:sz w:val="28"/>
    </w:rPr>
  </w:style>
  <w:style w:type="paragraph" w:styleId="Header">
    <w:name w:val="header"/>
    <w:basedOn w:val="Normal"/>
    <w:link w:val="HeaderChar"/>
    <w:uiPriority w:val="99"/>
    <w:unhideWhenUsed/>
    <w:rsid w:val="00DE0C3B"/>
    <w:pPr>
      <w:tabs>
        <w:tab w:val="center" w:pos="4513"/>
        <w:tab w:val="right" w:pos="9026"/>
      </w:tabs>
    </w:pPr>
  </w:style>
  <w:style w:type="character" w:customStyle="1" w:styleId="HeaderChar">
    <w:name w:val="Header Char"/>
    <w:basedOn w:val="DefaultParagraphFont"/>
    <w:link w:val="Header"/>
    <w:uiPriority w:val="99"/>
    <w:rsid w:val="00DE0C3B"/>
    <w:rPr>
      <w:rFonts w:ascii="Frutiger" w:hAnsi="Frutiger"/>
      <w:sz w:val="28"/>
    </w:rPr>
  </w:style>
  <w:style w:type="character" w:customStyle="1" w:styleId="Heading1Char">
    <w:name w:val="Heading 1 Char"/>
    <w:basedOn w:val="DefaultParagraphFont"/>
    <w:link w:val="Heading1"/>
    <w:uiPriority w:val="9"/>
    <w:rsid w:val="00DE0C3B"/>
    <w:rPr>
      <w:rFonts w:ascii="Roboto Slab" w:eastAsiaTheme="majorEastAsia" w:hAnsi="Roboto Slab" w:cstheme="majorBidi"/>
      <w:b/>
      <w:color w:val="006747" w:themeColor="accent3"/>
      <w:sz w:val="36"/>
      <w:szCs w:val="32"/>
    </w:rPr>
  </w:style>
  <w:style w:type="character" w:customStyle="1" w:styleId="Heading2Char">
    <w:name w:val="Heading 2 Char"/>
    <w:basedOn w:val="DefaultParagraphFont"/>
    <w:link w:val="Heading2"/>
    <w:uiPriority w:val="9"/>
    <w:rsid w:val="00DE0C3B"/>
    <w:rPr>
      <w:rFonts w:ascii="Roboto Slab" w:eastAsiaTheme="majorEastAsia" w:hAnsi="Roboto Slab" w:cstheme="majorBidi"/>
      <w:b/>
      <w:color w:val="006747" w:themeColor="accent3"/>
      <w:sz w:val="32"/>
      <w:szCs w:val="26"/>
    </w:rPr>
  </w:style>
  <w:style w:type="character" w:customStyle="1" w:styleId="Heading3Char">
    <w:name w:val="Heading 3 Char"/>
    <w:basedOn w:val="DefaultParagraphFont"/>
    <w:link w:val="Heading3"/>
    <w:uiPriority w:val="9"/>
    <w:rsid w:val="00DE0C3B"/>
    <w:rPr>
      <w:rFonts w:ascii="Frutiger" w:eastAsiaTheme="majorEastAsia" w:hAnsi="Frutiger" w:cstheme="majorBidi"/>
      <w:b/>
      <w:color w:val="006747" w:themeColor="accent3"/>
      <w:sz w:val="32"/>
      <w:szCs w:val="24"/>
    </w:rPr>
  </w:style>
  <w:style w:type="character" w:customStyle="1" w:styleId="Heading4Char">
    <w:name w:val="Heading 4 Char"/>
    <w:basedOn w:val="DefaultParagraphFont"/>
    <w:link w:val="Heading4"/>
    <w:uiPriority w:val="9"/>
    <w:semiHidden/>
    <w:rsid w:val="00DE0C3B"/>
    <w:rPr>
      <w:rFonts w:ascii="Frutiger" w:eastAsiaTheme="majorEastAsia" w:hAnsi="Frutiger" w:cstheme="majorBidi"/>
      <w:b/>
      <w:i/>
      <w:iCs/>
      <w:color w:val="006747" w:themeColor="accent3"/>
      <w:sz w:val="32"/>
      <w:szCs w:val="24"/>
    </w:rPr>
  </w:style>
  <w:style w:type="paragraph" w:styleId="CommentText">
    <w:name w:val="annotation text"/>
    <w:basedOn w:val="Normal"/>
    <w:link w:val="CommentTextChar"/>
    <w:uiPriority w:val="99"/>
    <w:semiHidden/>
    <w:unhideWhenUsed/>
    <w:rsid w:val="00DE0C3B"/>
    <w:rPr>
      <w:sz w:val="20"/>
    </w:rPr>
  </w:style>
  <w:style w:type="character" w:customStyle="1" w:styleId="CommentTextChar">
    <w:name w:val="Comment Text Char"/>
    <w:basedOn w:val="DefaultParagraphFont"/>
    <w:link w:val="CommentText"/>
    <w:uiPriority w:val="99"/>
    <w:semiHidden/>
    <w:rsid w:val="00DE0C3B"/>
    <w:rPr>
      <w:rFonts w:ascii="Frutiger" w:hAnsi="Frutiger"/>
      <w:sz w:val="20"/>
      <w:szCs w:val="20"/>
    </w:rPr>
  </w:style>
  <w:style w:type="character" w:styleId="CommentReference">
    <w:name w:val="annotation reference"/>
    <w:basedOn w:val="DefaultParagraphFont"/>
    <w:uiPriority w:val="99"/>
    <w:semiHidden/>
    <w:unhideWhenUsed/>
    <w:rsid w:val="00DE0C3B"/>
    <w:rPr>
      <w:sz w:val="16"/>
      <w:szCs w:val="16"/>
    </w:rPr>
  </w:style>
  <w:style w:type="paragraph" w:styleId="CommentSubject">
    <w:name w:val="annotation subject"/>
    <w:basedOn w:val="CommentText"/>
    <w:next w:val="CommentText"/>
    <w:link w:val="CommentSubjectChar"/>
    <w:uiPriority w:val="99"/>
    <w:semiHidden/>
    <w:unhideWhenUsed/>
    <w:rsid w:val="00DE0C3B"/>
    <w:rPr>
      <w:b/>
      <w:bCs/>
    </w:rPr>
  </w:style>
  <w:style w:type="character" w:customStyle="1" w:styleId="CommentSubjectChar">
    <w:name w:val="Comment Subject Char"/>
    <w:basedOn w:val="CommentTextChar"/>
    <w:link w:val="CommentSubject"/>
    <w:uiPriority w:val="99"/>
    <w:semiHidden/>
    <w:rsid w:val="00DE0C3B"/>
    <w:rPr>
      <w:rFonts w:ascii="Frutiger" w:hAnsi="Frutiger"/>
      <w:b/>
      <w:bCs/>
      <w:sz w:val="20"/>
      <w:szCs w:val="20"/>
    </w:rPr>
  </w:style>
  <w:style w:type="paragraph" w:customStyle="1" w:styleId="BasicParagraph">
    <w:name w:val="[Basic Paragraph]"/>
    <w:basedOn w:val="Normal"/>
    <w:uiPriority w:val="99"/>
    <w:rsid w:val="00AF234D"/>
    <w:pPr>
      <w:widowControl w:val="0"/>
      <w:autoSpaceDE w:val="0"/>
      <w:autoSpaceDN w:val="0"/>
      <w:adjustRightInd w:val="0"/>
      <w:spacing w:line="288" w:lineRule="auto"/>
      <w:textAlignment w:val="center"/>
    </w:pPr>
    <w:rPr>
      <w:rFonts w:eastAsiaTheme="minorEastAsia" w:cs="MinionPro-Regular"/>
      <w:color w:val="000000"/>
      <w:szCs w:val="24"/>
    </w:rPr>
  </w:style>
  <w:style w:type="paragraph" w:styleId="NoSpacing">
    <w:name w:val="No Spacing"/>
    <w:uiPriority w:val="1"/>
    <w:qFormat/>
    <w:rsid w:val="00DE0C3B"/>
    <w:pPr>
      <w:spacing w:after="0" w:line="240" w:lineRule="auto"/>
    </w:pPr>
  </w:style>
  <w:style w:type="paragraph" w:styleId="Title">
    <w:name w:val="Title"/>
    <w:basedOn w:val="Normal"/>
    <w:next w:val="Normal"/>
    <w:link w:val="TitleChar"/>
    <w:uiPriority w:val="10"/>
    <w:qFormat/>
    <w:rsid w:val="00DE0C3B"/>
    <w:pPr>
      <w:contextualSpacing/>
    </w:pPr>
    <w:rPr>
      <w:rFonts w:ascii="Roboto Slab" w:eastAsiaTheme="majorEastAsia" w:hAnsi="Roboto Slab" w:cstheme="majorBidi"/>
      <w:b/>
      <w:spacing w:val="-10"/>
      <w:kern w:val="28"/>
      <w:sz w:val="56"/>
      <w:szCs w:val="56"/>
    </w:rPr>
  </w:style>
  <w:style w:type="character" w:customStyle="1" w:styleId="TitleChar">
    <w:name w:val="Title Char"/>
    <w:basedOn w:val="DefaultParagraphFont"/>
    <w:link w:val="Title"/>
    <w:uiPriority w:val="10"/>
    <w:rsid w:val="00DE0C3B"/>
    <w:rPr>
      <w:rFonts w:ascii="Roboto Slab" w:eastAsiaTheme="majorEastAsia" w:hAnsi="Roboto Slab" w:cstheme="majorBidi"/>
      <w:b/>
      <w:spacing w:val="-10"/>
      <w:kern w:val="28"/>
      <w:sz w:val="56"/>
      <w:szCs w:val="56"/>
    </w:rPr>
  </w:style>
  <w:style w:type="paragraph" w:styleId="Subtitle">
    <w:name w:val="Subtitle"/>
    <w:basedOn w:val="Normal"/>
    <w:next w:val="Normal"/>
    <w:link w:val="SubtitleChar"/>
    <w:uiPriority w:val="11"/>
    <w:qFormat/>
    <w:rsid w:val="00DE0C3B"/>
    <w:pPr>
      <w:numPr>
        <w:ilvl w:val="1"/>
      </w:numPr>
    </w:pPr>
    <w:rPr>
      <w:rFonts w:eastAsiaTheme="minorEastAsia"/>
      <w:color w:val="425563" w:themeColor="text2"/>
      <w:spacing w:val="15"/>
    </w:rPr>
  </w:style>
  <w:style w:type="character" w:customStyle="1" w:styleId="SubtitleChar">
    <w:name w:val="Subtitle Char"/>
    <w:basedOn w:val="DefaultParagraphFont"/>
    <w:link w:val="Subtitle"/>
    <w:uiPriority w:val="11"/>
    <w:rsid w:val="00DE0C3B"/>
    <w:rPr>
      <w:rFonts w:ascii="Frutiger" w:eastAsiaTheme="minorEastAsia" w:hAnsi="Frutiger"/>
      <w:color w:val="425563" w:themeColor="text2"/>
      <w:spacing w:val="15"/>
      <w:sz w:val="28"/>
    </w:rPr>
  </w:style>
  <w:style w:type="paragraph" w:styleId="NormalWeb">
    <w:name w:val="Normal (Web)"/>
    <w:basedOn w:val="Normal"/>
    <w:uiPriority w:val="99"/>
    <w:unhideWhenUsed/>
    <w:rsid w:val="00EC4326"/>
    <w:pPr>
      <w:spacing w:before="100" w:beforeAutospacing="1" w:after="100" w:afterAutospacing="1"/>
    </w:pPr>
    <w:rPr>
      <w:rFonts w:ascii="Times New Roman" w:hAnsi="Times New Roman" w:cs="Times New Roman"/>
      <w:sz w:val="24"/>
      <w:szCs w:val="24"/>
      <w:lang w:eastAsia="en-GB"/>
    </w:rPr>
  </w:style>
  <w:style w:type="character" w:styleId="Hyperlink">
    <w:name w:val="Hyperlink"/>
    <w:basedOn w:val="DefaultParagraphFont"/>
    <w:uiPriority w:val="99"/>
    <w:unhideWhenUsed/>
    <w:rsid w:val="00EC4326"/>
    <w:rPr>
      <w:color w:val="0000FF"/>
      <w:u w:val="single"/>
    </w:rPr>
  </w:style>
  <w:style w:type="character" w:styleId="Strong">
    <w:name w:val="Strong"/>
    <w:basedOn w:val="DefaultParagraphFont"/>
    <w:uiPriority w:val="22"/>
    <w:qFormat/>
    <w:rsid w:val="00EC4326"/>
    <w:rPr>
      <w:b/>
      <w:bCs/>
    </w:rPr>
  </w:style>
  <w:style w:type="paragraph" w:styleId="ListParagraph">
    <w:name w:val="List Paragraph"/>
    <w:basedOn w:val="Normal"/>
    <w:uiPriority w:val="34"/>
    <w:qFormat/>
    <w:rsid w:val="00EC4326"/>
    <w:pPr>
      <w:spacing w:after="160" w:line="259" w:lineRule="auto"/>
      <w:ind w:left="720"/>
      <w:contextualSpacing/>
    </w:pPr>
    <w:rPr>
      <w:rFonts w:asciiTheme="minorHAnsi" w:eastAsia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ntk.eastamb.nhs.uk/news/charitable-gifts.ht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east24/Finance/Documents/Charitable%20Funds%20Strategy.pdf" TargetMode="External"/><Relationship Id="rId17" Type="http://schemas.openxmlformats.org/officeDocument/2006/relationships/oleObject" Target="embeddings/Microsoft_Word_97_-_2003_Document.doc"/><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haritablefunds@eastamb.nhs.uk" TargetMode="External"/><Relationship Id="rId5" Type="http://schemas.openxmlformats.org/officeDocument/2006/relationships/styles" Target="styles.xml"/><Relationship Id="rId15" Type="http://schemas.openxmlformats.org/officeDocument/2006/relationships/hyperlink" Target="mailto:charitablefunds@eastamb.nhs.uk" TargetMode="External"/><Relationship Id="rId10" Type="http://schemas.openxmlformats.org/officeDocument/2006/relationships/hyperlink" Target="mailto:charitablefunds@eastamb.nhs.uk"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east24/Support-services/Finance/charitable-fund.ht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EEAST Word Theme">
  <a:themeElements>
    <a:clrScheme name="EEAST Colours">
      <a:dk1>
        <a:sysClr val="windowText" lastClr="000000"/>
      </a:dk1>
      <a:lt1>
        <a:sysClr val="window" lastClr="FFFFFF"/>
      </a:lt1>
      <a:dk2>
        <a:srgbClr val="425563"/>
      </a:dk2>
      <a:lt2>
        <a:srgbClr val="768692"/>
      </a:lt2>
      <a:accent1>
        <a:srgbClr val="005EB8"/>
      </a:accent1>
      <a:accent2>
        <a:srgbClr val="ED8B00"/>
      </a:accent2>
      <a:accent3>
        <a:srgbClr val="006747"/>
      </a:accent3>
      <a:accent4>
        <a:srgbClr val="DA291C"/>
      </a:accent4>
      <a:accent5>
        <a:srgbClr val="330072"/>
      </a:accent5>
      <a:accent6>
        <a:srgbClr val="009639"/>
      </a:accent6>
      <a:hlink>
        <a:srgbClr val="005EB8"/>
      </a:hlink>
      <a:folHlink>
        <a:srgbClr val="7C285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DE4EA9A6E3A354ABEE9E8FF37CD4A00" ma:contentTypeVersion="4" ma:contentTypeDescription="Create a new document." ma:contentTypeScope="" ma:versionID="5394e8aa9b23485da32e374ab524e7a8">
  <xsd:schema xmlns:xsd="http://www.w3.org/2001/XMLSchema" xmlns:xs="http://www.w3.org/2001/XMLSchema" xmlns:p="http://schemas.microsoft.com/office/2006/metadata/properties" xmlns:ns2="f083e47e-7fe3-41ef-bd2d-971417328979" targetNamespace="http://schemas.microsoft.com/office/2006/metadata/properties" ma:root="true" ma:fieldsID="6974dd1cdb55037ad25f08eaf1307a74" ns2:_="">
    <xsd:import namespace="f083e47e-7fe3-41ef-bd2d-97141732897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83e47e-7fe3-41ef-bd2d-9714173289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D194211-4A9C-4D7F-942B-C054364F8484}">
  <ds:schemaRefs>
    <ds:schemaRef ds:uri="http://schemas.microsoft.com/sharepoint/v3/contenttype/forms"/>
  </ds:schemaRefs>
</ds:datastoreItem>
</file>

<file path=customXml/itemProps2.xml><?xml version="1.0" encoding="utf-8"?>
<ds:datastoreItem xmlns:ds="http://schemas.openxmlformats.org/officeDocument/2006/customXml" ds:itemID="{4D456979-ED9E-4F90-97C1-9095347335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83e47e-7fe3-41ef-bd2d-9714173289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7B0D99-B914-49F3-8D3C-7A502270B57C}">
  <ds:schemaRefs>
    <ds:schemaRef ds:uri="http://schemas.microsoft.com/office/2006/documentManagement/types"/>
    <ds:schemaRef ds:uri="http://purl.org/dc/terms/"/>
    <ds:schemaRef ds:uri="http://schemas.microsoft.com/office/2006/metadata/properties"/>
    <ds:schemaRef ds:uri="http://www.w3.org/XML/1998/namespace"/>
    <ds:schemaRef ds:uri="f083e47e-7fe3-41ef-bd2d-971417328979"/>
    <ds:schemaRef ds:uri="http://purl.org/dc/dcmitype/"/>
    <ds:schemaRef ds:uri="http://schemas.openxmlformats.org/package/2006/metadata/core-properties"/>
    <ds:schemaRef ds:uri="http://schemas.microsoft.com/office/infopath/2007/PartnerControl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657</Words>
  <Characters>3749</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EEAST Word Document Template</dc:title>
  <dc:subject/>
  <dc:creator>Kate Lott</dc:creator>
  <cp:keywords/>
  <dc:description/>
  <cp:lastModifiedBy>Catriona Green</cp:lastModifiedBy>
  <cp:revision>2</cp:revision>
  <dcterms:created xsi:type="dcterms:W3CDTF">2022-04-26T08:59:00Z</dcterms:created>
  <dcterms:modified xsi:type="dcterms:W3CDTF">2022-04-26T08:59:00Z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0x010100CDE4EA9A6E3A354ABEE9E8FF37CD4A00</vt:lpwstr>
  </property>
</Properties>
</file>